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ECF" w:rsidRDefault="00B97DAB" w:rsidP="00953B26">
      <w:pPr>
        <w:pStyle w:val="Title"/>
        <w:jc w:val="left"/>
      </w:pPr>
      <w:r>
        <w:t>General</w:t>
      </w:r>
      <w:r w:rsidR="00C66AFA">
        <w:t xml:space="preserve"> Donation</w:t>
      </w:r>
      <w:r w:rsidR="00DA1636">
        <w:t xml:space="preserve"> Form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rganization title"/>
      </w:tblPr>
      <w:tblGrid>
        <w:gridCol w:w="2247"/>
        <w:gridCol w:w="7113"/>
      </w:tblGrid>
      <w:tr w:rsidR="00492ECF">
        <w:tc>
          <w:tcPr>
            <w:tcW w:w="2245" w:type="dxa"/>
            <w:tcMar>
              <w:left w:w="0" w:type="dxa"/>
              <w:right w:w="0" w:type="dxa"/>
            </w:tcMar>
            <w:vAlign w:val="center"/>
          </w:tcPr>
          <w:p w:rsidR="00492ECF" w:rsidRDefault="00DA1636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1418731" cy="12268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ty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580" cy="1236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5" w:type="dxa"/>
            <w:tcMar>
              <w:left w:w="0" w:type="dxa"/>
              <w:right w:w="0" w:type="dxa"/>
            </w:tcMar>
            <w:vAlign w:val="center"/>
          </w:tcPr>
          <w:sdt>
            <w:sdtPr>
              <w:alias w:val="Organization name"/>
              <w:tag w:val=""/>
              <w:id w:val="1664278065"/>
              <w:placeholder>
                <w:docPart w:val="C7DB876C42404A2ABB06343437AF3361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492ECF" w:rsidRDefault="00020EF8">
                <w:pPr>
                  <w:pStyle w:val="Heading1"/>
                  <w:spacing w:after="0"/>
                </w:pPr>
                <w:r>
                  <w:t>Murray Calloway County Senior Citizens, Inc.</w:t>
                </w:r>
              </w:p>
            </w:sdtContent>
          </w:sdt>
          <w:p w:rsidR="00ED75BC" w:rsidRDefault="00ED75BC" w:rsidP="00ED75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BC" w:rsidRDefault="00ED75BC" w:rsidP="00ED75B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Our mission</w:t>
            </w:r>
            <w:r w:rsidR="003A635C">
              <w:rPr>
                <w:rFonts w:ascii="Times New Roman" w:hAnsi="Times New Roman" w:cs="Times New Roman"/>
                <w:sz w:val="24"/>
                <w:szCs w:val="24"/>
              </w:rPr>
              <w:t xml:space="preserve"> is to encourage and support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senior citizens in leading independent, fulfilling lives in their own homes and to provide an atmosphere that is conducive to their mental, physical, and emotional well-being.</w:t>
            </w:r>
          </w:p>
          <w:p w:rsidR="00492ECF" w:rsidRDefault="00492ECF">
            <w:pPr>
              <w:pStyle w:val="Heading2"/>
            </w:pPr>
          </w:p>
        </w:tc>
      </w:tr>
    </w:tbl>
    <w:p w:rsidR="00492ECF" w:rsidRDefault="00DA1636">
      <w:pPr>
        <w:pStyle w:val="Heading3"/>
      </w:pPr>
      <w:r>
        <w:t>Donor Information (please print or type)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162"/>
        <w:gridCol w:w="7198"/>
      </w:tblGrid>
      <w:tr w:rsidR="00492ECF">
        <w:tc>
          <w:tcPr>
            <w:tcW w:w="2160" w:type="dxa"/>
            <w:vAlign w:val="bottom"/>
          </w:tcPr>
          <w:p w:rsidR="00492ECF" w:rsidRDefault="00DA1636">
            <w:pPr>
              <w:pStyle w:val="Heading4"/>
            </w:pPr>
            <w:r>
              <w:t>Name</w:t>
            </w:r>
            <w:r w:rsidR="009C58F8">
              <w:t>:</w:t>
            </w:r>
          </w:p>
        </w:tc>
        <w:tc>
          <w:tcPr>
            <w:tcW w:w="7190" w:type="dxa"/>
            <w:tcBorders>
              <w:bottom w:val="single" w:sz="4" w:space="0" w:color="736141" w:themeColor="accent4" w:themeShade="BF"/>
            </w:tcBorders>
            <w:vAlign w:val="bottom"/>
          </w:tcPr>
          <w:p w:rsidR="00492ECF" w:rsidRDefault="00492ECF">
            <w:pPr>
              <w:spacing w:line="240" w:lineRule="auto"/>
            </w:pPr>
          </w:p>
        </w:tc>
      </w:tr>
      <w:tr w:rsidR="00492ECF">
        <w:tc>
          <w:tcPr>
            <w:tcW w:w="2160" w:type="dxa"/>
            <w:vAlign w:val="bottom"/>
          </w:tcPr>
          <w:p w:rsidR="00492ECF" w:rsidRDefault="009C58F8">
            <w:pPr>
              <w:pStyle w:val="Heading4"/>
            </w:pPr>
            <w:r>
              <w:t>A</w:t>
            </w:r>
            <w:r w:rsidR="00DA1636">
              <w:t>ddress</w:t>
            </w:r>
            <w:r>
              <w:t>: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492ECF" w:rsidRDefault="00492ECF">
            <w:pPr>
              <w:spacing w:line="240" w:lineRule="auto"/>
            </w:pPr>
          </w:p>
        </w:tc>
      </w:tr>
      <w:tr w:rsidR="00492ECF">
        <w:tc>
          <w:tcPr>
            <w:tcW w:w="2160" w:type="dxa"/>
            <w:vAlign w:val="bottom"/>
          </w:tcPr>
          <w:p w:rsidR="00492ECF" w:rsidRDefault="00DA1636">
            <w:pPr>
              <w:pStyle w:val="Heading4"/>
            </w:pPr>
            <w:r>
              <w:t>City, ST</w:t>
            </w:r>
            <w:r w:rsidR="00C66AFA">
              <w:t xml:space="preserve">, </w:t>
            </w:r>
            <w:r>
              <w:t>Zip Code</w:t>
            </w:r>
            <w:r w:rsidR="009C58F8">
              <w:t>: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492ECF" w:rsidRDefault="00492ECF">
            <w:pPr>
              <w:spacing w:line="240" w:lineRule="auto"/>
            </w:pPr>
          </w:p>
        </w:tc>
      </w:tr>
      <w:tr w:rsidR="00492ECF">
        <w:tc>
          <w:tcPr>
            <w:tcW w:w="2160" w:type="dxa"/>
            <w:vAlign w:val="bottom"/>
          </w:tcPr>
          <w:p w:rsidR="00492ECF" w:rsidRDefault="009C58F8">
            <w:pPr>
              <w:pStyle w:val="Heading4"/>
            </w:pPr>
            <w:r>
              <w:t>Telephone Number: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492ECF" w:rsidRDefault="00492ECF">
            <w:pPr>
              <w:spacing w:line="240" w:lineRule="auto"/>
            </w:pPr>
          </w:p>
        </w:tc>
      </w:tr>
      <w:tr w:rsidR="00492ECF">
        <w:tc>
          <w:tcPr>
            <w:tcW w:w="2160" w:type="dxa"/>
            <w:vAlign w:val="bottom"/>
          </w:tcPr>
          <w:p w:rsidR="00492ECF" w:rsidRDefault="00DA1636">
            <w:pPr>
              <w:pStyle w:val="Heading4"/>
            </w:pPr>
            <w:r>
              <w:t>Email</w:t>
            </w:r>
            <w:r w:rsidR="009C58F8">
              <w:t xml:space="preserve"> Address</w:t>
            </w:r>
            <w:r w:rsidR="00FE0E8B">
              <w:t>: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:rsidR="00492ECF" w:rsidRDefault="00492ECF">
            <w:pPr>
              <w:spacing w:line="240" w:lineRule="auto"/>
            </w:pPr>
          </w:p>
        </w:tc>
      </w:tr>
    </w:tbl>
    <w:p w:rsidR="00C66AFA" w:rsidRDefault="002A25AF" w:rsidP="002A25AF">
      <w:pPr>
        <w:pStyle w:val="Heading3"/>
      </w:pPr>
      <w:r>
        <w:t xml:space="preserve">                  </w:t>
      </w:r>
      <w:bookmarkStart w:id="0" w:name="_GoBack"/>
      <w:bookmarkEnd w:id="0"/>
      <w:r w:rsidR="00F02FF9">
        <w:t>I (</w:t>
      </w:r>
      <w:r w:rsidR="00C66AFA">
        <w:t>we</w:t>
      </w:r>
      <w:r w:rsidR="00F02FF9">
        <w:t>)</w:t>
      </w:r>
      <w:r w:rsidR="00C66AFA">
        <w:t xml:space="preserve"> donate:   </w:t>
      </w:r>
      <w:r>
        <w:t>$</w:t>
      </w:r>
      <w:r w:rsidR="00DA1636">
        <w:t>___________________</w:t>
      </w:r>
      <w:r w:rsidR="00C66AFA">
        <w:t>______________</w:t>
      </w:r>
      <w:r w:rsidR="00DA1636">
        <w:t xml:space="preserve">_ </w:t>
      </w:r>
    </w:p>
    <w:p w:rsidR="00492ECF" w:rsidRDefault="00C66AFA">
      <w:r>
        <w:t>I (we) make this donation</w:t>
      </w:r>
      <w:r w:rsidR="00DA1636">
        <w:t xml:space="preserve"> in the form of: </w:t>
      </w:r>
      <w:sdt>
        <w:sdtPr>
          <w:id w:val="2786183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636">
            <w:rPr>
              <w:rFonts w:ascii="MS Gothic" w:eastAsia="MS Gothic" w:hAnsi="MS Gothic" w:hint="eastAsia"/>
            </w:rPr>
            <w:t>☐</w:t>
          </w:r>
        </w:sdtContent>
      </w:sdt>
      <w:r w:rsidR="00DA1636">
        <w:t xml:space="preserve">cash </w:t>
      </w:r>
      <w:sdt>
        <w:sdtPr>
          <w:id w:val="2355965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636">
            <w:rPr>
              <w:rFonts w:ascii="MS Gothic" w:eastAsia="MS Gothic" w:hAnsi="MS Gothic" w:hint="eastAsia"/>
            </w:rPr>
            <w:t>☐</w:t>
          </w:r>
        </w:sdtContent>
      </w:sdt>
      <w:r w:rsidR="00DA1636">
        <w:t xml:space="preserve">check </w:t>
      </w:r>
      <w:sdt>
        <w:sdtPr>
          <w:id w:val="39084995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636">
            <w:rPr>
              <w:rFonts w:ascii="MS Gothic" w:eastAsia="MS Gothic" w:hAnsi="MS Gothic" w:hint="eastAsia"/>
            </w:rPr>
            <w:t>☐</w:t>
          </w:r>
        </w:sdtContent>
      </w:sdt>
      <w:r w:rsidR="00C5764F">
        <w:t>Pay Pal</w:t>
      </w:r>
      <w:r w:rsidR="00DA1636">
        <w:t xml:space="preserve"> </w:t>
      </w:r>
      <w:sdt>
        <w:sdtPr>
          <w:id w:val="-13562721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636">
            <w:rPr>
              <w:rFonts w:ascii="MS Gothic" w:eastAsia="MS Gothic" w:hAnsi="MS Gothic" w:hint="eastAsia"/>
            </w:rPr>
            <w:t>☐</w:t>
          </w:r>
        </w:sdtContent>
      </w:sdt>
      <w:r w:rsidR="00DA1636">
        <w:t>other.</w:t>
      </w:r>
    </w:p>
    <w:p w:rsidR="00B97DAB" w:rsidRDefault="00B97DAB">
      <w:r>
        <w:t>I (we) direct this donation to be used for:</w:t>
      </w:r>
    </w:p>
    <w:p w:rsidR="00B97DAB" w:rsidRDefault="00B97DAB" w:rsidP="00B97DAB">
      <w:pPr>
        <w:pStyle w:val="ListParagraph"/>
        <w:numPr>
          <w:ilvl w:val="0"/>
          <w:numId w:val="2"/>
        </w:numPr>
      </w:pPr>
      <w:r>
        <w:t>Provide one (1) Meals on Wheels Lunch for one (1) person for a week…………………$   25.00</w:t>
      </w:r>
    </w:p>
    <w:p w:rsidR="00B97DAB" w:rsidRDefault="00B97DAB" w:rsidP="00B97DAB">
      <w:pPr>
        <w:pStyle w:val="ListParagraph"/>
        <w:numPr>
          <w:ilvl w:val="0"/>
          <w:numId w:val="2"/>
        </w:numPr>
      </w:pPr>
      <w:r>
        <w:t xml:space="preserve">Support one (1) person participating in an exercise program </w:t>
      </w:r>
      <w:r w:rsidR="00163E5F">
        <w:t>for three</w:t>
      </w:r>
      <w:r>
        <w:t xml:space="preserve"> (</w:t>
      </w:r>
      <w:r w:rsidR="00163E5F">
        <w:t>3</w:t>
      </w:r>
      <w:r>
        <w:t>) months..$   50.00</w:t>
      </w:r>
    </w:p>
    <w:p w:rsidR="00163E5F" w:rsidRDefault="00B97DAB" w:rsidP="00163E5F">
      <w:pPr>
        <w:pStyle w:val="ListParagraph"/>
        <w:numPr>
          <w:ilvl w:val="0"/>
          <w:numId w:val="1"/>
        </w:numPr>
      </w:pPr>
      <w:r>
        <w:t>Provide one (1) Meals on Wheels Lunch for one (1) person for a month………………..$100.00</w:t>
      </w:r>
    </w:p>
    <w:p w:rsidR="00B97DAB" w:rsidRDefault="00B97DAB" w:rsidP="00B97DAB">
      <w:pPr>
        <w:pStyle w:val="ListParagraph"/>
        <w:numPr>
          <w:ilvl w:val="0"/>
          <w:numId w:val="1"/>
        </w:numPr>
      </w:pPr>
      <w:r>
        <w:t>Support one (1) Meals on Wheels Lunch recipient for one (1) year……………………..$1,200.00</w:t>
      </w:r>
    </w:p>
    <w:p w:rsidR="00163E5F" w:rsidRDefault="00163E5F" w:rsidP="00163E5F">
      <w:pPr>
        <w:pStyle w:val="ListParagraph"/>
      </w:pPr>
      <w:r>
        <w:t>Or</w:t>
      </w:r>
    </w:p>
    <w:p w:rsidR="00163E5F" w:rsidRDefault="00163E5F" w:rsidP="00163E5F">
      <w:pPr>
        <w:pStyle w:val="ListParagraph"/>
        <w:numPr>
          <w:ilvl w:val="0"/>
          <w:numId w:val="1"/>
        </w:numPr>
      </w:pPr>
      <w:r>
        <w:t xml:space="preserve">Use by the Senior Citizens Center as they determine to best serve the seniors. </w:t>
      </w:r>
    </w:p>
    <w:p w:rsidR="00492ECF" w:rsidRDefault="002A25AF">
      <w:sdt>
        <w:sdtPr>
          <w:id w:val="12049111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636">
            <w:rPr>
              <w:rFonts w:ascii="MS Gothic" w:eastAsia="MS Gothic" w:hAnsi="MS Gothic" w:hint="eastAsia"/>
            </w:rPr>
            <w:t>☐</w:t>
          </w:r>
        </w:sdtContent>
      </w:sdt>
      <w:r w:rsidR="00DA1636">
        <w:t>I (we) wish to have our gift remain anonymous.</w:t>
      </w:r>
    </w:p>
    <w:tbl>
      <w:tblPr>
        <w:tblW w:w="5003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Signature block"/>
      </w:tblPr>
      <w:tblGrid>
        <w:gridCol w:w="4852"/>
        <w:gridCol w:w="25"/>
        <w:gridCol w:w="4489"/>
      </w:tblGrid>
      <w:tr w:rsidR="00492ECF" w:rsidTr="00C66AFA">
        <w:tc>
          <w:tcPr>
            <w:tcW w:w="4855" w:type="dxa"/>
            <w:tcBorders>
              <w:bottom w:val="single" w:sz="4" w:space="0" w:color="736141" w:themeColor="accent4" w:themeShade="BF"/>
            </w:tcBorders>
            <w:vAlign w:val="bottom"/>
          </w:tcPr>
          <w:p w:rsidR="00492ECF" w:rsidRDefault="00492ECF">
            <w:pPr>
              <w:spacing w:before="0"/>
            </w:pPr>
          </w:p>
        </w:tc>
        <w:tc>
          <w:tcPr>
            <w:tcW w:w="20" w:type="dxa"/>
            <w:tcBorders>
              <w:bottom w:val="single" w:sz="4" w:space="0" w:color="736141" w:themeColor="accent4" w:themeShade="BF"/>
            </w:tcBorders>
          </w:tcPr>
          <w:p w:rsidR="00492ECF" w:rsidRDefault="00492ECF">
            <w:pPr>
              <w:spacing w:before="0"/>
            </w:pPr>
          </w:p>
        </w:tc>
        <w:tc>
          <w:tcPr>
            <w:tcW w:w="4491" w:type="dxa"/>
            <w:tcBorders>
              <w:bottom w:val="single" w:sz="4" w:space="0" w:color="736141" w:themeColor="accent4" w:themeShade="BF"/>
            </w:tcBorders>
            <w:vAlign w:val="bottom"/>
          </w:tcPr>
          <w:p w:rsidR="00492ECF" w:rsidRDefault="00492ECF">
            <w:pPr>
              <w:spacing w:before="0"/>
            </w:pPr>
          </w:p>
        </w:tc>
      </w:tr>
      <w:tr w:rsidR="00492ECF" w:rsidTr="00B97DAB">
        <w:trPr>
          <w:trHeight w:val="70"/>
        </w:trPr>
        <w:tc>
          <w:tcPr>
            <w:tcW w:w="4855" w:type="dxa"/>
            <w:tcBorders>
              <w:top w:val="single" w:sz="4" w:space="0" w:color="736141" w:themeColor="accent4" w:themeShade="BF"/>
            </w:tcBorders>
            <w:vAlign w:val="bottom"/>
          </w:tcPr>
          <w:p w:rsidR="00492ECF" w:rsidRDefault="00492ECF">
            <w:pPr>
              <w:pStyle w:val="Heading4"/>
            </w:pPr>
          </w:p>
        </w:tc>
        <w:tc>
          <w:tcPr>
            <w:tcW w:w="20" w:type="dxa"/>
            <w:tcBorders>
              <w:top w:val="single" w:sz="4" w:space="0" w:color="736141" w:themeColor="accent4" w:themeShade="BF"/>
            </w:tcBorders>
          </w:tcPr>
          <w:p w:rsidR="00492ECF" w:rsidRDefault="00492ECF">
            <w:pPr>
              <w:pStyle w:val="Heading4"/>
            </w:pPr>
          </w:p>
        </w:tc>
        <w:tc>
          <w:tcPr>
            <w:tcW w:w="4491" w:type="dxa"/>
            <w:tcBorders>
              <w:top w:val="single" w:sz="4" w:space="0" w:color="736141" w:themeColor="accent4" w:themeShade="BF"/>
            </w:tcBorders>
            <w:vAlign w:val="bottom"/>
          </w:tcPr>
          <w:p w:rsidR="00DA1636" w:rsidRPr="00DA1636" w:rsidRDefault="00DA1636" w:rsidP="00DA1636">
            <w:pPr>
              <w:pStyle w:val="Heading4"/>
              <w:rPr>
                <w:color w:val="auto"/>
              </w:rPr>
            </w:pPr>
          </w:p>
        </w:tc>
      </w:tr>
      <w:tr w:rsidR="00492ECF" w:rsidTr="00C66AFA">
        <w:tc>
          <w:tcPr>
            <w:tcW w:w="4855" w:type="dxa"/>
            <w:vAlign w:val="bottom"/>
          </w:tcPr>
          <w:p w:rsidR="00953B26" w:rsidRDefault="00953B26">
            <w:pPr>
              <w:spacing w:before="0"/>
            </w:pPr>
          </w:p>
        </w:tc>
        <w:tc>
          <w:tcPr>
            <w:tcW w:w="20" w:type="dxa"/>
          </w:tcPr>
          <w:p w:rsidR="00492ECF" w:rsidRDefault="00492ECF">
            <w:pPr>
              <w:spacing w:before="0"/>
            </w:pPr>
          </w:p>
        </w:tc>
        <w:tc>
          <w:tcPr>
            <w:tcW w:w="4491" w:type="dxa"/>
            <w:vAlign w:val="bottom"/>
          </w:tcPr>
          <w:p w:rsidR="00492ECF" w:rsidRDefault="00492ECF">
            <w:pPr>
              <w:spacing w:before="0"/>
            </w:pPr>
          </w:p>
        </w:tc>
      </w:tr>
      <w:tr w:rsidR="00B97DAB" w:rsidTr="00B97DAB">
        <w:trPr>
          <w:trHeight w:val="80"/>
        </w:trPr>
        <w:tc>
          <w:tcPr>
            <w:tcW w:w="4855" w:type="dxa"/>
            <w:vAlign w:val="bottom"/>
          </w:tcPr>
          <w:p w:rsidR="00B97DAB" w:rsidRDefault="00B97DAB">
            <w:pPr>
              <w:spacing w:before="0"/>
            </w:pPr>
          </w:p>
        </w:tc>
        <w:tc>
          <w:tcPr>
            <w:tcW w:w="20" w:type="dxa"/>
          </w:tcPr>
          <w:p w:rsidR="00B97DAB" w:rsidRDefault="00B97DAB">
            <w:pPr>
              <w:spacing w:before="0"/>
            </w:pPr>
          </w:p>
        </w:tc>
        <w:tc>
          <w:tcPr>
            <w:tcW w:w="4491" w:type="dxa"/>
            <w:vAlign w:val="bottom"/>
          </w:tcPr>
          <w:p w:rsidR="00B97DAB" w:rsidRDefault="00B97DAB">
            <w:pPr>
              <w:spacing w:before="0"/>
            </w:pPr>
          </w:p>
        </w:tc>
      </w:tr>
      <w:tr w:rsidR="00492ECF" w:rsidTr="00C66AFA">
        <w:tc>
          <w:tcPr>
            <w:tcW w:w="4855" w:type="dxa"/>
            <w:tcBorders>
              <w:right w:val="single" w:sz="4" w:space="0" w:color="736141" w:themeColor="accent4" w:themeShade="BF"/>
            </w:tcBorders>
          </w:tcPr>
          <w:p w:rsidR="00492ECF" w:rsidRDefault="00DA1636">
            <w:pPr>
              <w:spacing w:line="240" w:lineRule="auto"/>
              <w:contextualSpacing/>
            </w:pPr>
            <w:r>
              <w:t xml:space="preserve">Please make checks, corporate matches, </w:t>
            </w:r>
            <w:r>
              <w:br/>
              <w:t>or other</w:t>
            </w:r>
            <w:r w:rsidR="00953B26">
              <w:t xml:space="preserve"> </w:t>
            </w:r>
            <w:r>
              <w:t>gifts payable to:</w:t>
            </w:r>
          </w:p>
          <w:p w:rsidR="00ED75BC" w:rsidRPr="00953B26" w:rsidRDefault="00ED75BC">
            <w:pPr>
              <w:spacing w:line="240" w:lineRule="auto"/>
              <w:contextualSpacing/>
              <w:rPr>
                <w:b/>
                <w:sz w:val="22"/>
                <w:szCs w:val="22"/>
              </w:rPr>
            </w:pPr>
            <w:r w:rsidRPr="00953B26">
              <w:rPr>
                <w:b/>
                <w:sz w:val="22"/>
                <w:szCs w:val="22"/>
              </w:rPr>
              <w:t>Murray Calloway County Senior Citizens Center</w:t>
            </w:r>
          </w:p>
        </w:tc>
        <w:tc>
          <w:tcPr>
            <w:tcW w:w="20" w:type="dxa"/>
          </w:tcPr>
          <w:p w:rsidR="00492ECF" w:rsidRDefault="00492ECF">
            <w:pPr>
              <w:pStyle w:val="Heading4"/>
              <w:contextualSpacing/>
            </w:pPr>
          </w:p>
        </w:tc>
        <w:tc>
          <w:tcPr>
            <w:tcW w:w="4491" w:type="dxa"/>
          </w:tcPr>
          <w:sdt>
            <w:sdtPr>
              <w:alias w:val="Organization name"/>
              <w:tag w:val=""/>
              <w:id w:val="-1555695385"/>
              <w:placeholder>
                <w:docPart w:val="C522ECA27A124168AA455095A60B4F9F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492ECF" w:rsidRDefault="00020EF8">
                <w:pPr>
                  <w:pStyle w:val="Heading4"/>
                  <w:contextualSpacing/>
                </w:pPr>
                <w:r>
                  <w:t>Murray Calloway County Senior Citizens, Inc.</w:t>
                </w:r>
              </w:p>
            </w:sdtContent>
          </w:sdt>
          <w:p w:rsidR="00492ECF" w:rsidRDefault="00ED75BC">
            <w:pPr>
              <w:pStyle w:val="Heading4"/>
              <w:contextualSpacing/>
            </w:pPr>
            <w:r>
              <w:t>607 Poplar Street</w:t>
            </w:r>
          </w:p>
          <w:p w:rsidR="00492ECF" w:rsidRDefault="00ED75BC">
            <w:pPr>
              <w:pStyle w:val="Heading4"/>
              <w:contextualSpacing/>
            </w:pPr>
            <w:r>
              <w:t>Murray, Kentucky 42071</w:t>
            </w:r>
          </w:p>
        </w:tc>
      </w:tr>
    </w:tbl>
    <w:p w:rsidR="00492ECF" w:rsidRDefault="00492ECF" w:rsidP="00C66AFA">
      <w:pPr>
        <w:contextualSpacing/>
      </w:pPr>
    </w:p>
    <w:sectPr w:rsidR="00492ECF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EF8" w:rsidRDefault="00020EF8">
      <w:pPr>
        <w:spacing w:before="0" w:line="240" w:lineRule="auto"/>
      </w:pPr>
      <w:r>
        <w:separator/>
      </w:r>
    </w:p>
  </w:endnote>
  <w:endnote w:type="continuationSeparator" w:id="0">
    <w:p w:rsidR="00020EF8" w:rsidRDefault="00020EF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B26" w:rsidRDefault="00953B26" w:rsidP="009C58F8">
    <w:pPr>
      <w:pStyle w:val="Footer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>Your donation is tax-deduc</w:t>
    </w:r>
    <w:r w:rsidR="009C58F8">
      <w:rPr>
        <w:b/>
        <w:i/>
        <w:sz w:val="18"/>
        <w:szCs w:val="18"/>
      </w:rPr>
      <w:t>t</w:t>
    </w:r>
    <w:r>
      <w:rPr>
        <w:b/>
        <w:i/>
        <w:sz w:val="18"/>
        <w:szCs w:val="18"/>
      </w:rPr>
      <w:t>ible.  A letter</w:t>
    </w:r>
    <w:r w:rsidR="009C58F8">
      <w:rPr>
        <w:b/>
        <w:i/>
        <w:sz w:val="18"/>
        <w:szCs w:val="18"/>
      </w:rPr>
      <w:t xml:space="preserve"> of appreciation will be sent to you which can be used for tax purposes.</w:t>
    </w:r>
  </w:p>
  <w:p w:rsidR="009C58F8" w:rsidRPr="00953B26" w:rsidRDefault="009C58F8" w:rsidP="009C58F8">
    <w:pPr>
      <w:pStyle w:val="Footer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>We thank you for your generous support!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EF8" w:rsidRDefault="00020EF8">
      <w:pPr>
        <w:spacing w:before="0" w:line="240" w:lineRule="auto"/>
      </w:pPr>
      <w:r>
        <w:separator/>
      </w:r>
    </w:p>
  </w:footnote>
  <w:footnote w:type="continuationSeparator" w:id="0">
    <w:p w:rsidR="00020EF8" w:rsidRDefault="00020EF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1BCD"/>
    <w:multiLevelType w:val="hybridMultilevel"/>
    <w:tmpl w:val="776CEB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E4CA0"/>
    <w:multiLevelType w:val="hybridMultilevel"/>
    <w:tmpl w:val="163C8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F8"/>
    <w:rsid w:val="00020EF8"/>
    <w:rsid w:val="00163E5F"/>
    <w:rsid w:val="002A25AF"/>
    <w:rsid w:val="003A635C"/>
    <w:rsid w:val="00492ECF"/>
    <w:rsid w:val="006568D3"/>
    <w:rsid w:val="00953B26"/>
    <w:rsid w:val="009C58F8"/>
    <w:rsid w:val="00A90BF9"/>
    <w:rsid w:val="00B97DAB"/>
    <w:rsid w:val="00C5764F"/>
    <w:rsid w:val="00C66AFA"/>
    <w:rsid w:val="00DA1636"/>
    <w:rsid w:val="00ED75BC"/>
    <w:rsid w:val="00F02FF9"/>
    <w:rsid w:val="00FE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5606F3F"/>
  <w15:chartTrackingRefBased/>
  <w15:docId w15:val="{07B99AAD-3F49-4624-AA73-38E38594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NoSpacing">
    <w:name w:val="No Spacing"/>
    <w:uiPriority w:val="1"/>
    <w:qFormat/>
    <w:rsid w:val="00ED75BC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35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35C"/>
    <w:rPr>
      <w:rFonts w:ascii="Segoe UI" w:hAnsi="Segoe UI" w:cs="Segoe UI"/>
      <w:kern w:val="21"/>
      <w:sz w:val="18"/>
      <w:szCs w:val="18"/>
      <w14:ligatures w14:val="standard"/>
    </w:rPr>
  </w:style>
  <w:style w:type="paragraph" w:styleId="ListParagraph">
    <w:name w:val="List Paragraph"/>
    <w:basedOn w:val="Normal"/>
    <w:uiPriority w:val="34"/>
    <w:unhideWhenUsed/>
    <w:qFormat/>
    <w:rsid w:val="00B97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clemore\AppData\Roaming\Microsoft\Templates\Donation%20pledg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DB876C42404A2ABB06343437AF3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E7110-946E-4252-A5EB-92C6A6A4ED15}"/>
      </w:docPartPr>
      <w:docPartBody>
        <w:p w:rsidR="00690B99" w:rsidRDefault="00690B99">
          <w:pPr>
            <w:pStyle w:val="C7DB876C42404A2ABB06343437AF3361"/>
          </w:pPr>
          <w:r>
            <w:rPr>
              <w:rStyle w:val="PlaceholderText"/>
            </w:rPr>
            <w:t>[Organization Name]</w:t>
          </w:r>
        </w:p>
      </w:docPartBody>
    </w:docPart>
    <w:docPart>
      <w:docPartPr>
        <w:name w:val="C522ECA27A124168AA455095A60B4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42572-ABC2-4362-BC20-6564F7DFE100}"/>
      </w:docPartPr>
      <w:docPartBody>
        <w:p w:rsidR="00690B99" w:rsidRDefault="00690B99">
          <w:pPr>
            <w:pStyle w:val="C522ECA27A124168AA455095A60B4F9F"/>
          </w:pPr>
          <w: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99"/>
    <w:rsid w:val="0069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7DB876C42404A2ABB06343437AF3361">
    <w:name w:val="C7DB876C42404A2ABB06343437AF3361"/>
  </w:style>
  <w:style w:type="paragraph" w:customStyle="1" w:styleId="655F179BF7E746E889FEC6278A2B12F8">
    <w:name w:val="655F179BF7E746E889FEC6278A2B12F8"/>
  </w:style>
  <w:style w:type="paragraph" w:customStyle="1" w:styleId="C522ECA27A124168AA455095A60B4F9F">
    <w:name w:val="C522ECA27A124168AA455095A60B4F9F"/>
  </w:style>
  <w:style w:type="paragraph" w:customStyle="1" w:styleId="B0C6FBB7AA0846BD9B2C22645524F8BD">
    <w:name w:val="B0C6FBB7AA0846BD9B2C22645524F8BD"/>
  </w:style>
  <w:style w:type="paragraph" w:customStyle="1" w:styleId="8FB2502A7476419682AD4FB49CB79B45">
    <w:name w:val="8FB2502A7476419682AD4FB49CB79B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 pledge form</Template>
  <TotalTime>81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Calloway County Senior Citizens, Inc.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Mclemore</dc:creator>
  <cp:keywords/>
  <cp:lastModifiedBy>Mark Mclemore</cp:lastModifiedBy>
  <cp:revision>11</cp:revision>
  <cp:lastPrinted>2017-07-18T17:06:00Z</cp:lastPrinted>
  <dcterms:created xsi:type="dcterms:W3CDTF">2017-07-18T14:32:00Z</dcterms:created>
  <dcterms:modified xsi:type="dcterms:W3CDTF">2017-07-18T19:50:00Z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